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04" w:rsidRDefault="00415C04" w:rsidP="00415C04">
      <w:pPr>
        <w:pStyle w:val="NormalWeb"/>
        <w:spacing w:before="0" w:beforeAutospacing="0" w:after="0" w:afterAutospacing="0"/>
        <w:jc w:val="center"/>
        <w:rPr>
          <w:rFonts w:eastAsia="Arial Unicode MS"/>
          <w:b/>
          <w:bCs/>
          <w:color w:val="002060"/>
          <w:kern w:val="24"/>
          <w:sz w:val="28"/>
          <w:szCs w:val="28"/>
        </w:rPr>
      </w:pPr>
      <w:r w:rsidRPr="00415C04">
        <w:rPr>
          <w:rFonts w:eastAsia="Arial Unicode MS"/>
          <w:b/>
          <w:bCs/>
          <w:color w:val="002060"/>
          <w:kern w:val="24"/>
          <w:sz w:val="28"/>
          <w:szCs w:val="28"/>
        </w:rPr>
        <w:t xml:space="preserve">Are you in your Resilient Zone? </w:t>
      </w:r>
    </w:p>
    <w:p w:rsidR="00415C04" w:rsidRPr="00415C04" w:rsidRDefault="00415C04" w:rsidP="00415C04">
      <w:pPr>
        <w:pStyle w:val="NormalWeb"/>
        <w:spacing w:before="0" w:beforeAutospacing="0" w:after="0" w:afterAutospacing="0"/>
        <w:jc w:val="center"/>
        <w:rPr>
          <w:rFonts w:eastAsia="Arial Unicode MS"/>
          <w:sz w:val="28"/>
          <w:szCs w:val="28"/>
        </w:rPr>
      </w:pPr>
      <w:r w:rsidRPr="00415C04">
        <w:rPr>
          <w:rFonts w:eastAsia="Arial Unicode MS"/>
          <w:b/>
          <w:bCs/>
          <w:color w:val="002060"/>
          <w:kern w:val="24"/>
          <w:sz w:val="28"/>
          <w:szCs w:val="28"/>
        </w:rPr>
        <w:t>How to be your best self during and after the COVID-19 crisis</w:t>
      </w:r>
    </w:p>
    <w:p w:rsidR="00E400C2" w:rsidRPr="00415C04" w:rsidRDefault="00E400C2">
      <w:pPr>
        <w:rPr>
          <w:rFonts w:ascii="Times New Roman" w:hAnsi="Times New Roman" w:cs="Times New Roman"/>
          <w:sz w:val="28"/>
          <w:szCs w:val="28"/>
        </w:rPr>
      </w:pPr>
    </w:p>
    <w:p w:rsidR="009D6DF9" w:rsidRDefault="00415C04">
      <w:pPr>
        <w:rPr>
          <w:rFonts w:ascii="Times New Roman" w:hAnsi="Times New Roman" w:cs="Times New Roman"/>
          <w:sz w:val="24"/>
          <w:szCs w:val="24"/>
        </w:rPr>
      </w:pPr>
      <w:r w:rsidRPr="00415C04">
        <w:rPr>
          <w:rFonts w:ascii="Times New Roman" w:hAnsi="Times New Roman" w:cs="Times New Roman"/>
          <w:sz w:val="28"/>
          <w:szCs w:val="28"/>
        </w:rPr>
        <w:t xml:space="preserve">Learn about </w:t>
      </w:r>
      <w:r>
        <w:rPr>
          <w:rFonts w:ascii="Times New Roman" w:hAnsi="Times New Roman" w:cs="Times New Roman"/>
          <w:sz w:val="28"/>
          <w:szCs w:val="28"/>
        </w:rPr>
        <w:t xml:space="preserve">the common human reactions to stressful/traumatic events, such as the COVID-19 crisis that affect the mind, body, and spirit and how to apply </w:t>
      </w:r>
      <w:r w:rsidRPr="00415C04">
        <w:rPr>
          <w:rFonts w:ascii="Times New Roman" w:hAnsi="Times New Roman" w:cs="Times New Roman"/>
          <w:sz w:val="28"/>
          <w:szCs w:val="28"/>
        </w:rPr>
        <w:t>Commun</w:t>
      </w:r>
      <w:r>
        <w:rPr>
          <w:rFonts w:ascii="Times New Roman" w:hAnsi="Times New Roman" w:cs="Times New Roman"/>
          <w:sz w:val="28"/>
          <w:szCs w:val="28"/>
        </w:rPr>
        <w:t>ity Resiliency Model</w:t>
      </w:r>
      <w:r w:rsidR="00333FAA">
        <w:rPr>
          <w:rFonts w:ascii="Times New Roman" w:hAnsi="Times New Roman" w:cs="Times New Roman"/>
          <w:sz w:val="28"/>
          <w:szCs w:val="28"/>
        </w:rPr>
        <w:t>®</w:t>
      </w:r>
      <w:r>
        <w:rPr>
          <w:rFonts w:ascii="Times New Roman" w:hAnsi="Times New Roman" w:cs="Times New Roman"/>
          <w:sz w:val="28"/>
          <w:szCs w:val="28"/>
        </w:rPr>
        <w:t xml:space="preserve"> (</w:t>
      </w:r>
      <w:r w:rsidR="00951462" w:rsidRPr="00415C04">
        <w:rPr>
          <w:rFonts w:ascii="Times New Roman" w:hAnsi="Times New Roman" w:cs="Times New Roman"/>
          <w:sz w:val="28"/>
          <w:szCs w:val="28"/>
        </w:rPr>
        <w:t>CRM</w:t>
      </w:r>
      <w:r>
        <w:rPr>
          <w:rFonts w:ascii="Times New Roman" w:hAnsi="Times New Roman" w:cs="Times New Roman"/>
          <w:sz w:val="28"/>
          <w:szCs w:val="28"/>
        </w:rPr>
        <w:t>) skills. CRM</w:t>
      </w:r>
      <w:r w:rsidR="00951462" w:rsidRPr="00415C04">
        <w:rPr>
          <w:rFonts w:ascii="Times New Roman" w:hAnsi="Times New Roman" w:cs="Times New Roman"/>
          <w:sz w:val="28"/>
          <w:szCs w:val="28"/>
        </w:rPr>
        <w:t xml:space="preserve"> are a set of trauma-informed and resiliency-based wellness practices</w:t>
      </w:r>
      <w:r>
        <w:rPr>
          <w:rFonts w:ascii="Times New Roman" w:hAnsi="Times New Roman" w:cs="Times New Roman"/>
          <w:sz w:val="28"/>
          <w:szCs w:val="28"/>
        </w:rPr>
        <w:t xml:space="preserve"> that helps individuals learn to read their nervous system to return to their zone of well-being, called the Resilient Zone</w:t>
      </w:r>
      <w:r w:rsidR="00333FAA">
        <w:rPr>
          <w:rFonts w:ascii="Times New Roman" w:hAnsi="Times New Roman" w:cs="Times New Roman"/>
          <w:sz w:val="28"/>
          <w:szCs w:val="28"/>
        </w:rPr>
        <w:t xml:space="preserve"> through the use of accessible wellness skills. In this framework, resiliency is defined as “an individual’s and community’s ability to identify and use individual and collective strengths in living fully with compassion in the present moment, and </w:t>
      </w:r>
      <w:r w:rsidR="00E47460">
        <w:rPr>
          <w:rFonts w:ascii="Times New Roman" w:hAnsi="Times New Roman" w:cs="Times New Roman"/>
          <w:sz w:val="28"/>
          <w:szCs w:val="28"/>
        </w:rPr>
        <w:t xml:space="preserve"> </w:t>
      </w:r>
      <w:r w:rsidR="00333FAA">
        <w:rPr>
          <w:rFonts w:ascii="Times New Roman" w:hAnsi="Times New Roman" w:cs="Times New Roman"/>
          <w:sz w:val="28"/>
          <w:szCs w:val="28"/>
        </w:rPr>
        <w:t xml:space="preserve">to thrive while managing the activities of daily living.” </w:t>
      </w:r>
      <w:r w:rsidR="00333FAA" w:rsidRPr="00333FAA">
        <w:rPr>
          <w:rFonts w:ascii="Times New Roman" w:hAnsi="Times New Roman" w:cs="Times New Roman"/>
          <w:sz w:val="24"/>
          <w:szCs w:val="24"/>
        </w:rPr>
        <w:t>(Miller-Kara, 2020)</w:t>
      </w:r>
      <w:r w:rsidR="00E47460">
        <w:rPr>
          <w:rFonts w:ascii="Times New Roman" w:hAnsi="Times New Roman" w:cs="Times New Roman"/>
          <w:sz w:val="24"/>
          <w:szCs w:val="24"/>
        </w:rPr>
        <w:t xml:space="preserve"> </w:t>
      </w:r>
    </w:p>
    <w:p w:rsidR="00E47460" w:rsidRDefault="00910C19">
      <w:pPr>
        <w:rPr>
          <w:rFonts w:ascii="Times New Roman" w:hAnsi="Times New Roman" w:cs="Times New Roman"/>
          <w:sz w:val="28"/>
          <w:szCs w:val="28"/>
        </w:rPr>
      </w:pPr>
      <w:r>
        <w:rPr>
          <w:rFonts w:ascii="Times New Roman" w:hAnsi="Times New Roman" w:cs="Times New Roman"/>
          <w:sz w:val="28"/>
          <w:szCs w:val="28"/>
        </w:rPr>
        <w:t xml:space="preserve">In this CRM introductory session, </w:t>
      </w:r>
      <w:r w:rsidR="00E47460">
        <w:rPr>
          <w:rFonts w:ascii="Times New Roman" w:hAnsi="Times New Roman" w:cs="Times New Roman"/>
          <w:sz w:val="28"/>
          <w:szCs w:val="28"/>
        </w:rPr>
        <w:t xml:space="preserve">participants are encouraged to share resiliency resources and practices they are currently using during this difficult time. </w:t>
      </w:r>
    </w:p>
    <w:p w:rsidR="00E865AA" w:rsidRDefault="00EB4C37">
      <w:pPr>
        <w:rPr>
          <w:rFonts w:ascii="Times New Roman" w:hAnsi="Times New Roman" w:cs="Times New Roman"/>
          <w:sz w:val="28"/>
          <w:szCs w:val="28"/>
        </w:rPr>
      </w:pPr>
      <w:r>
        <w:rPr>
          <w:rFonts w:ascii="Times New Roman" w:hAnsi="Times New Roman" w:cs="Times New Roman"/>
          <w:sz w:val="28"/>
          <w:szCs w:val="28"/>
        </w:rPr>
        <w:t>Objectives:  By the end of the online session, participants will have</w:t>
      </w:r>
    </w:p>
    <w:p w:rsidR="00EB4C37" w:rsidRDefault="00EB4C37" w:rsidP="00EB4C3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 understanding of the biology and neurophysiology &amp; impact of toxic stress and traumatic event, such as the COVID-19 crisis.</w:t>
      </w:r>
    </w:p>
    <w:p w:rsidR="00EB4C37" w:rsidRDefault="00EB4C37" w:rsidP="00EB4C3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Foundational skills on how to apply biologically-cased wellness skills, which can help re-set and stabilize the nervous system during difficulty times.</w:t>
      </w:r>
    </w:p>
    <w:p w:rsidR="00EB4C37" w:rsidRPr="00EB4C37" w:rsidRDefault="00EB4C37" w:rsidP="00EB4C3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Knowledge of how resiliency can be restored or increased using CRM practices.</w:t>
      </w:r>
    </w:p>
    <w:p w:rsidR="00EB4C37" w:rsidRDefault="00EB4C37">
      <w:pPr>
        <w:rPr>
          <w:rFonts w:ascii="Times New Roman" w:hAnsi="Times New Roman" w:cs="Times New Roman"/>
          <w:sz w:val="28"/>
          <w:szCs w:val="28"/>
        </w:rPr>
      </w:pPr>
    </w:p>
    <w:p w:rsidR="00E865AA" w:rsidRDefault="00E865AA">
      <w:pPr>
        <w:rPr>
          <w:rFonts w:ascii="Times New Roman" w:hAnsi="Times New Roman" w:cs="Times New Roman"/>
          <w:sz w:val="28"/>
          <w:szCs w:val="28"/>
        </w:rPr>
      </w:pPr>
      <w:r>
        <w:rPr>
          <w:rFonts w:ascii="Times New Roman" w:hAnsi="Times New Roman" w:cs="Times New Roman"/>
          <w:sz w:val="28"/>
          <w:szCs w:val="28"/>
        </w:rPr>
        <w:t>Presented by:</w:t>
      </w:r>
    </w:p>
    <w:p w:rsidR="00E865AA" w:rsidRDefault="00EB4C37">
      <w:pPr>
        <w:rPr>
          <w:rFonts w:ascii="Times New Roman" w:hAnsi="Times New Roman" w:cs="Times New Roman"/>
          <w:sz w:val="28"/>
          <w:szCs w:val="28"/>
        </w:rPr>
      </w:pPr>
      <w:r>
        <w:rPr>
          <w:rFonts w:ascii="Arial" w:hAnsi="Arial" w:cs="Arial"/>
          <w:noProof/>
        </w:rPr>
        <w:drawing>
          <wp:anchor distT="0" distB="0" distL="114300" distR="114300" simplePos="0" relativeHeight="251659264" behindDoc="0" locked="0" layoutInCell="1" allowOverlap="1" wp14:anchorId="4B8306C4" wp14:editId="7CA77473">
            <wp:simplePos x="0" y="0"/>
            <wp:positionH relativeFrom="column">
              <wp:posOffset>5048250</wp:posOffset>
            </wp:positionH>
            <wp:positionV relativeFrom="paragraph">
              <wp:posOffset>153670</wp:posOffset>
            </wp:positionV>
            <wp:extent cx="1638300" cy="1628140"/>
            <wp:effectExtent l="0" t="0" r="0" b="0"/>
            <wp:wrapThrough wrapText="bothSides">
              <wp:wrapPolygon edited="0">
                <wp:start x="0" y="0"/>
                <wp:lineTo x="0" y="21229"/>
                <wp:lineTo x="21349" y="21229"/>
                <wp:lineTo x="21349" y="0"/>
                <wp:lineTo x="0" y="0"/>
              </wp:wrapPolygon>
            </wp:wrapThrough>
            <wp:docPr id="2"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28140"/>
                    </a:xfrm>
                    <a:prstGeom prst="rect">
                      <a:avLst/>
                    </a:prstGeom>
                  </pic:spPr>
                </pic:pic>
              </a:graphicData>
            </a:graphic>
          </wp:anchor>
        </w:drawing>
      </w:r>
      <w:r w:rsidR="00E865AA">
        <w:rPr>
          <w:rFonts w:ascii="Times New Roman" w:hAnsi="Times New Roman" w:cs="Times New Roman"/>
          <w:sz w:val="28"/>
          <w:szCs w:val="28"/>
        </w:rPr>
        <w:t xml:space="preserve">Dr. Ernelyn J. Navarro, DM, LCSW, BCC, CDWF  </w:t>
      </w:r>
    </w:p>
    <w:p w:rsidR="00E865AA" w:rsidRPr="008C175B" w:rsidRDefault="00EB4C37">
      <w:pPr>
        <w:rPr>
          <w:rFonts w:ascii="Times New Roman" w:hAnsi="Times New Roman" w:cs="Times New Roman"/>
          <w:i/>
          <w:iCs/>
          <w:sz w:val="24"/>
          <w:szCs w:val="24"/>
        </w:rPr>
      </w:pPr>
      <w:r w:rsidRPr="008C175B">
        <w:rPr>
          <w:rFonts w:ascii="Times New Roman" w:hAnsi="Times New Roman" w:cs="Times New Roman"/>
          <w:i/>
          <w:iCs/>
          <w:sz w:val="24"/>
          <w:szCs w:val="24"/>
        </w:rPr>
        <w:t xml:space="preserve">Many </w:t>
      </w:r>
      <w:proofErr w:type="spellStart"/>
      <w:r w:rsidRPr="008C175B">
        <w:rPr>
          <w:rFonts w:ascii="Times New Roman" w:hAnsi="Times New Roman" w:cs="Times New Roman"/>
          <w:i/>
          <w:iCs/>
          <w:sz w:val="24"/>
          <w:szCs w:val="24"/>
        </w:rPr>
        <w:t>IEBfC</w:t>
      </w:r>
      <w:proofErr w:type="spellEnd"/>
      <w:r w:rsidRPr="008C175B">
        <w:rPr>
          <w:rFonts w:ascii="Times New Roman" w:hAnsi="Times New Roman" w:cs="Times New Roman"/>
          <w:i/>
          <w:iCs/>
          <w:sz w:val="24"/>
          <w:szCs w:val="24"/>
        </w:rPr>
        <w:t xml:space="preserve"> members know Dr. Navarro or “Ernie” as the former Board of Director Chair/President of the California Breastfeeding Coalition and served as co-chair of the annual Summit. </w:t>
      </w:r>
      <w:r w:rsidR="00E865AA" w:rsidRPr="008C175B">
        <w:rPr>
          <w:rFonts w:ascii="Times New Roman" w:hAnsi="Times New Roman" w:cs="Times New Roman"/>
          <w:i/>
          <w:iCs/>
          <w:sz w:val="24"/>
          <w:szCs w:val="24"/>
        </w:rPr>
        <w:t>Ernelyn worked in health care since 1985 as a social worker and served i</w:t>
      </w:r>
      <w:bookmarkStart w:id="0" w:name="_GoBack"/>
      <w:bookmarkEnd w:id="0"/>
      <w:r w:rsidR="00E865AA" w:rsidRPr="008C175B">
        <w:rPr>
          <w:rFonts w:ascii="Times New Roman" w:hAnsi="Times New Roman" w:cs="Times New Roman"/>
          <w:i/>
          <w:iCs/>
          <w:sz w:val="24"/>
          <w:szCs w:val="24"/>
        </w:rPr>
        <w:t xml:space="preserve">n </w:t>
      </w:r>
      <w:r w:rsidR="00F9546C" w:rsidRPr="008C175B">
        <w:rPr>
          <w:rFonts w:ascii="Times New Roman" w:hAnsi="Times New Roman" w:cs="Times New Roman"/>
          <w:i/>
          <w:iCs/>
          <w:sz w:val="24"/>
          <w:szCs w:val="24"/>
        </w:rPr>
        <w:t xml:space="preserve">various </w:t>
      </w:r>
      <w:r w:rsidR="00E865AA" w:rsidRPr="008C175B">
        <w:rPr>
          <w:rFonts w:ascii="Times New Roman" w:hAnsi="Times New Roman" w:cs="Times New Roman"/>
          <w:i/>
          <w:iCs/>
          <w:sz w:val="24"/>
          <w:szCs w:val="24"/>
        </w:rPr>
        <w:t xml:space="preserve">leadership positions </w:t>
      </w:r>
      <w:r w:rsidR="00F9546C" w:rsidRPr="008C175B">
        <w:rPr>
          <w:rFonts w:ascii="Times New Roman" w:hAnsi="Times New Roman" w:cs="Times New Roman"/>
          <w:i/>
          <w:iCs/>
          <w:sz w:val="24"/>
          <w:szCs w:val="24"/>
        </w:rPr>
        <w:t>since 1990.</w:t>
      </w:r>
      <w:r w:rsidR="00E865AA" w:rsidRPr="008C175B">
        <w:rPr>
          <w:rFonts w:ascii="Times New Roman" w:hAnsi="Times New Roman" w:cs="Times New Roman"/>
          <w:i/>
          <w:iCs/>
          <w:sz w:val="24"/>
          <w:szCs w:val="24"/>
        </w:rPr>
        <w:t xml:space="preserve"> </w:t>
      </w:r>
      <w:r w:rsidR="00F9546C" w:rsidRPr="008C175B">
        <w:rPr>
          <w:rFonts w:ascii="Times New Roman" w:hAnsi="Times New Roman" w:cs="Times New Roman"/>
          <w:i/>
          <w:iCs/>
          <w:sz w:val="24"/>
          <w:szCs w:val="24"/>
        </w:rPr>
        <w:t>She is currently the Manager of Community Programs and Services at St. Mary Medical Center, Apple Valley, CA. She was recently appointed by the hospital’s executive leaders to develop and provide “boots on the ground” mental health and well-being services for their front line hospital employees during the COVID-19 crisis. She is also an Adjunct Faculty at the University of Southern California’s Doctor of Social Work program. After returning from a Humanitarian Mission to the Philippines with USC’s School of Social Work to assist with the Typhoon Yolanda in 2013, she enlisted to serve as a Red Cross Disaster Mental Health volunteer in Riverside County for 4 years.</w:t>
      </w:r>
      <w:r w:rsidR="008F3447" w:rsidRPr="008C175B">
        <w:rPr>
          <w:rFonts w:ascii="Times New Roman" w:hAnsi="Times New Roman" w:cs="Times New Roman"/>
          <w:i/>
          <w:iCs/>
          <w:sz w:val="24"/>
          <w:szCs w:val="24"/>
        </w:rPr>
        <w:t xml:space="preserve"> Dr. Navarro is a Certified CRM® Teacher (from the Trauma Resource Institute) and Certified Daring Way</w:t>
      </w:r>
      <w:r w:rsidR="00BF0A35" w:rsidRPr="008C175B">
        <w:rPr>
          <w:rFonts w:ascii="Times New Roman" w:hAnsi="Times New Roman" w:cs="Times New Roman"/>
          <w:i/>
          <w:iCs/>
          <w:sz w:val="24"/>
          <w:szCs w:val="24"/>
        </w:rPr>
        <w:t>™</w:t>
      </w:r>
      <w:r w:rsidR="008F3447" w:rsidRPr="008C175B">
        <w:rPr>
          <w:rFonts w:ascii="Times New Roman" w:hAnsi="Times New Roman" w:cs="Times New Roman"/>
          <w:i/>
          <w:iCs/>
          <w:sz w:val="24"/>
          <w:szCs w:val="24"/>
        </w:rPr>
        <w:t xml:space="preserve"> Facilitator (based on Dr. </w:t>
      </w:r>
      <w:proofErr w:type="spellStart"/>
      <w:r w:rsidR="008F3447" w:rsidRPr="008C175B">
        <w:rPr>
          <w:rFonts w:ascii="Times New Roman" w:hAnsi="Times New Roman" w:cs="Times New Roman"/>
          <w:i/>
          <w:iCs/>
          <w:sz w:val="24"/>
          <w:szCs w:val="24"/>
        </w:rPr>
        <w:t>Brené</w:t>
      </w:r>
      <w:proofErr w:type="spellEnd"/>
      <w:r w:rsidR="008F3447" w:rsidRPr="008C175B">
        <w:rPr>
          <w:rFonts w:ascii="Times New Roman" w:hAnsi="Times New Roman" w:cs="Times New Roman"/>
          <w:i/>
          <w:iCs/>
          <w:sz w:val="24"/>
          <w:szCs w:val="24"/>
        </w:rPr>
        <w:t xml:space="preserve"> Brown, PhD’s research on shame and vulnerability).</w:t>
      </w:r>
      <w:r w:rsidR="004A66DF" w:rsidRPr="008C175B">
        <w:rPr>
          <w:rFonts w:ascii="Arial" w:hAnsi="Arial" w:cs="Arial"/>
          <w:i/>
          <w:iCs/>
          <w:noProof/>
          <w:sz w:val="20"/>
          <w:szCs w:val="20"/>
        </w:rPr>
        <w:t xml:space="preserve"> </w:t>
      </w:r>
    </w:p>
    <w:sectPr w:rsidR="00E865AA" w:rsidRPr="008C175B" w:rsidSect="00EB4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05918"/>
    <w:multiLevelType w:val="hybridMultilevel"/>
    <w:tmpl w:val="62B8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3438D"/>
    <w:multiLevelType w:val="hybridMultilevel"/>
    <w:tmpl w:val="9A1C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F9"/>
    <w:rsid w:val="0006686A"/>
    <w:rsid w:val="00333FAA"/>
    <w:rsid w:val="00415C04"/>
    <w:rsid w:val="004A66DF"/>
    <w:rsid w:val="0078753B"/>
    <w:rsid w:val="00851D68"/>
    <w:rsid w:val="008C175B"/>
    <w:rsid w:val="008F3447"/>
    <w:rsid w:val="00910C19"/>
    <w:rsid w:val="00911AEB"/>
    <w:rsid w:val="00951462"/>
    <w:rsid w:val="009D6DF9"/>
    <w:rsid w:val="00B15004"/>
    <w:rsid w:val="00B367A2"/>
    <w:rsid w:val="00BD650B"/>
    <w:rsid w:val="00BF0A35"/>
    <w:rsid w:val="00E400C2"/>
    <w:rsid w:val="00E47460"/>
    <w:rsid w:val="00E865AA"/>
    <w:rsid w:val="00EB4C37"/>
    <w:rsid w:val="00F9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C470"/>
  <w15:chartTrackingRefBased/>
  <w15:docId w15:val="{1E9076BC-797A-4667-A5EF-DD614E9B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C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Ernelyn Navarro</dc:creator>
  <cp:keywords/>
  <dc:description/>
  <cp:lastModifiedBy>Dr. Ernelyn Navarro</cp:lastModifiedBy>
  <cp:revision>2</cp:revision>
  <dcterms:created xsi:type="dcterms:W3CDTF">2020-04-13T02:44:00Z</dcterms:created>
  <dcterms:modified xsi:type="dcterms:W3CDTF">2020-04-13T02:44:00Z</dcterms:modified>
</cp:coreProperties>
</file>